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2B3EE" w14:textId="77777777" w:rsidR="00531C9C" w:rsidRPr="00646624" w:rsidRDefault="00531C9C" w:rsidP="00531C9C">
      <w:pPr>
        <w:ind w:left="270"/>
        <w:jc w:val="center"/>
        <w:rPr>
          <w:b/>
          <w:caps/>
          <w:sz w:val="24"/>
          <w:szCs w:val="24"/>
          <w:lang w:val="ru-RU"/>
        </w:rPr>
      </w:pPr>
      <w:bookmarkStart w:id="0" w:name="_GoBack"/>
      <w:bookmarkEnd w:id="0"/>
    </w:p>
    <w:p w14:paraId="715DACDD" w14:textId="77777777" w:rsidR="00531C9C" w:rsidRPr="00EF2C9A" w:rsidRDefault="00531C9C" w:rsidP="00531C9C">
      <w:pPr>
        <w:spacing w:after="60"/>
        <w:ind w:left="27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2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442"/>
        <w:gridCol w:w="1243"/>
        <w:gridCol w:w="494"/>
        <w:gridCol w:w="1191"/>
        <w:gridCol w:w="1867"/>
        <w:gridCol w:w="217"/>
        <w:gridCol w:w="1280"/>
        <w:gridCol w:w="67"/>
        <w:gridCol w:w="937"/>
        <w:gridCol w:w="864"/>
      </w:tblGrid>
      <w:tr w:rsidR="00531C9C" w:rsidRPr="00A22864" w14:paraId="4221C0B4" w14:textId="77777777" w:rsidTr="00423469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14:paraId="31BDA0C8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16" w:type="pct"/>
            <w:gridSpan w:val="6"/>
            <w:vAlign w:val="center"/>
          </w:tcPr>
          <w:p w14:paraId="52CDF44B" w14:textId="77777777" w:rsidR="00531C9C" w:rsidRPr="00A22864" w:rsidRDefault="009B7F2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Зорица Несторовић</w:t>
            </w:r>
          </w:p>
        </w:tc>
      </w:tr>
      <w:tr w:rsidR="00531C9C" w:rsidRPr="00A22864" w14:paraId="2D7C923D" w14:textId="77777777" w:rsidTr="00423469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14:paraId="23EAA2F7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16" w:type="pct"/>
            <w:gridSpan w:val="6"/>
            <w:vAlign w:val="center"/>
          </w:tcPr>
          <w:p w14:paraId="7B7AB4F2" w14:textId="77777777" w:rsidR="00531C9C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en-US"/>
              </w:rPr>
              <w:t>В</w:t>
            </w:r>
            <w:r w:rsidR="009B7F27">
              <w:rPr>
                <w:lang w:val="sr-Cyrl-CS"/>
              </w:rPr>
              <w:t>анредни професор</w:t>
            </w:r>
          </w:p>
        </w:tc>
      </w:tr>
      <w:tr w:rsidR="00531C9C" w:rsidRPr="00A22864" w14:paraId="40E8E2DF" w14:textId="77777777" w:rsidTr="00423469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14:paraId="1F02FE69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16" w:type="pct"/>
            <w:gridSpan w:val="6"/>
            <w:vAlign w:val="center"/>
          </w:tcPr>
          <w:p w14:paraId="50E6CA3A" w14:textId="77777777" w:rsidR="00531C9C" w:rsidRPr="00A22864" w:rsidRDefault="00014197" w:rsidP="00014197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9B7F27">
              <w:rPr>
                <w:lang w:val="sr-Cyrl-CS"/>
              </w:rPr>
              <w:t>иофизика</w:t>
            </w:r>
          </w:p>
        </w:tc>
      </w:tr>
      <w:tr w:rsidR="00531C9C" w:rsidRPr="00A22864" w14:paraId="173FE64E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415449A5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41" w:type="pct"/>
            <w:vAlign w:val="center"/>
          </w:tcPr>
          <w:p w14:paraId="599A2777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05" w:type="pct"/>
            <w:vAlign w:val="center"/>
          </w:tcPr>
          <w:p w14:paraId="09E8E8FC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473EBC7A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4CD15F40" w14:textId="77777777" w:rsidR="00531C9C" w:rsidRPr="00646624" w:rsidRDefault="00531C9C" w:rsidP="009B7F27">
            <w:pPr>
              <w:ind w:left="270"/>
            </w:pPr>
            <w:r>
              <w:t>Ужа научна област</w:t>
            </w:r>
          </w:p>
        </w:tc>
      </w:tr>
      <w:tr w:rsidR="00531C9C" w:rsidRPr="00A22864" w14:paraId="146D7213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0972FFD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41" w:type="pct"/>
            <w:vAlign w:val="center"/>
          </w:tcPr>
          <w:p w14:paraId="1BCD120E" w14:textId="77777777" w:rsidR="00531C9C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1005" w:type="pct"/>
            <w:vAlign w:val="center"/>
          </w:tcPr>
          <w:p w14:paraId="253A52BE" w14:textId="77777777" w:rsidR="00531C9C" w:rsidRPr="00A22864" w:rsidRDefault="00014197" w:rsidP="00014197">
            <w:pPr>
              <w:ind w:left="2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Медицински факултет,  Београд</w:t>
            </w: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49850A9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0FF3BB8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</w:tr>
      <w:tr w:rsidR="00D40474" w:rsidRPr="00A22864" w14:paraId="0E665CBF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45BE0271" w14:textId="77777777" w:rsidR="009B7F27" w:rsidRPr="00A22864" w:rsidRDefault="009B7F2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41" w:type="pct"/>
            <w:vAlign w:val="center"/>
          </w:tcPr>
          <w:p w14:paraId="25708417" w14:textId="77777777" w:rsidR="009B7F27" w:rsidRPr="00014197" w:rsidRDefault="009B7F27" w:rsidP="00531C9C">
            <w:pPr>
              <w:ind w:left="270"/>
              <w:rPr>
                <w:lang w:val="sr-Cyrl-RS"/>
              </w:rPr>
            </w:pPr>
            <w:r>
              <w:t>1999</w:t>
            </w:r>
            <w:r w:rsidR="00014197">
              <w:rPr>
                <w:lang w:val="sr-Cyrl-RS"/>
              </w:rPr>
              <w:t>.</w:t>
            </w:r>
          </w:p>
        </w:tc>
        <w:tc>
          <w:tcPr>
            <w:tcW w:w="1005" w:type="pct"/>
            <w:vAlign w:val="center"/>
          </w:tcPr>
          <w:p w14:paraId="6888346E" w14:textId="77777777" w:rsidR="009B7F27" w:rsidRPr="009B7F27" w:rsidRDefault="009B7F27" w:rsidP="00531C9C">
            <w:pPr>
              <w:ind w:left="270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  <w:lang w:val="sr-Cyrl-CS"/>
              </w:rPr>
              <w:t>Физички факултет Београд</w:t>
            </w: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4C504424" w14:textId="77777777" w:rsidR="009B7F27" w:rsidRPr="009B7F27" w:rsidRDefault="00014197" w:rsidP="00531C9C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Ф</w:t>
            </w:r>
            <w:r w:rsidR="009B7F27" w:rsidRPr="009B7F27">
              <w:rPr>
                <w:sz w:val="16"/>
                <w:szCs w:val="16"/>
                <w:lang w:val="sr-Cyrl-CS"/>
              </w:rPr>
              <w:t>изика</w:t>
            </w: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3E52ED4C" w14:textId="77777777" w:rsidR="009B7F27" w:rsidRPr="009B7F27" w:rsidRDefault="00014197" w:rsidP="00081772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</w:t>
            </w:r>
            <w:r w:rsidR="009B7F27" w:rsidRPr="009B7F27">
              <w:rPr>
                <w:sz w:val="16"/>
                <w:szCs w:val="16"/>
                <w:lang w:val="sr-Cyrl-CS"/>
              </w:rPr>
              <w:t>иофизика</w:t>
            </w:r>
          </w:p>
        </w:tc>
      </w:tr>
      <w:tr w:rsidR="009B7F27" w:rsidRPr="00A22864" w14:paraId="2A9CF674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0800C097" w14:textId="77777777" w:rsidR="009B7F27" w:rsidRPr="00646624" w:rsidRDefault="009B7F27" w:rsidP="00531C9C">
            <w:pPr>
              <w:ind w:left="270"/>
            </w:pPr>
            <w:r>
              <w:t>Магистратура</w:t>
            </w:r>
          </w:p>
        </w:tc>
        <w:tc>
          <w:tcPr>
            <w:tcW w:w="641" w:type="pct"/>
            <w:vAlign w:val="center"/>
          </w:tcPr>
          <w:p w14:paraId="1FE912FC" w14:textId="77777777" w:rsidR="009B7F27" w:rsidRPr="00014197" w:rsidRDefault="009B7F27" w:rsidP="00531C9C">
            <w:pPr>
              <w:ind w:left="270"/>
              <w:rPr>
                <w:lang w:val="sr-Cyrl-RS"/>
              </w:rPr>
            </w:pPr>
            <w:r>
              <w:t>1992</w:t>
            </w:r>
            <w:r w:rsidR="00014197">
              <w:rPr>
                <w:lang w:val="sr-Cyrl-RS"/>
              </w:rPr>
              <w:t>.</w:t>
            </w:r>
          </w:p>
        </w:tc>
        <w:tc>
          <w:tcPr>
            <w:tcW w:w="1005" w:type="pct"/>
            <w:vAlign w:val="center"/>
          </w:tcPr>
          <w:p w14:paraId="4B8A14E1" w14:textId="77777777" w:rsidR="009B7F27" w:rsidRPr="009B7F27" w:rsidRDefault="009B7F27" w:rsidP="00081772">
            <w:pPr>
              <w:ind w:left="270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  <w:lang w:val="sr-Cyrl-CS"/>
              </w:rPr>
              <w:t>Физички факултет Београд</w:t>
            </w: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0B4FD295" w14:textId="77777777" w:rsidR="009B7F27" w:rsidRPr="009B7F27" w:rsidRDefault="00014197" w:rsidP="00081772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Ф</w:t>
            </w:r>
            <w:r w:rsidR="009B7F27" w:rsidRPr="009B7F27">
              <w:rPr>
                <w:sz w:val="16"/>
                <w:szCs w:val="16"/>
                <w:lang w:val="sr-Cyrl-CS"/>
              </w:rPr>
              <w:t>изика</w:t>
            </w: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104E659D" w14:textId="77777777" w:rsidR="009B7F27" w:rsidRPr="009B7F27" w:rsidRDefault="00014197" w:rsidP="00081772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</w:t>
            </w:r>
            <w:r w:rsidR="009B7F27" w:rsidRPr="009B7F27">
              <w:rPr>
                <w:sz w:val="16"/>
                <w:szCs w:val="16"/>
                <w:lang w:val="sr-Cyrl-CS"/>
              </w:rPr>
              <w:t>иофизика</w:t>
            </w:r>
          </w:p>
        </w:tc>
      </w:tr>
      <w:tr w:rsidR="009B7F27" w:rsidRPr="00A22864" w14:paraId="45650E97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62A77F61" w14:textId="77777777" w:rsidR="009B7F27" w:rsidRDefault="009B7F27" w:rsidP="00531C9C">
            <w:pPr>
              <w:ind w:left="270"/>
            </w:pPr>
            <w:r>
              <w:t>Мастер диплома</w:t>
            </w:r>
          </w:p>
        </w:tc>
        <w:tc>
          <w:tcPr>
            <w:tcW w:w="641" w:type="pct"/>
            <w:vAlign w:val="center"/>
          </w:tcPr>
          <w:p w14:paraId="4ECE91C4" w14:textId="77777777" w:rsidR="009B7F27" w:rsidRPr="00A22864" w:rsidRDefault="009B7F2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1005" w:type="pct"/>
            <w:vAlign w:val="center"/>
          </w:tcPr>
          <w:p w14:paraId="65BAEAC3" w14:textId="77777777" w:rsidR="009B7F27" w:rsidRPr="00A22864" w:rsidRDefault="009B7F2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4ECD1D85" w14:textId="77777777" w:rsidR="009B7F27" w:rsidRPr="00A22864" w:rsidRDefault="009B7F2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2DF259A0" w14:textId="77777777" w:rsidR="009B7F27" w:rsidRPr="00A22864" w:rsidRDefault="009B7F27" w:rsidP="00081772">
            <w:pPr>
              <w:ind w:left="270"/>
              <w:rPr>
                <w:lang w:val="sr-Cyrl-CS"/>
              </w:rPr>
            </w:pPr>
          </w:p>
        </w:tc>
      </w:tr>
      <w:tr w:rsidR="009B7F27" w:rsidRPr="00A22864" w14:paraId="03C78200" w14:textId="77777777" w:rsidTr="00423469">
        <w:trPr>
          <w:trHeight w:val="227"/>
          <w:jc w:val="center"/>
        </w:trPr>
        <w:tc>
          <w:tcPr>
            <w:tcW w:w="1543" w:type="pct"/>
            <w:gridSpan w:val="4"/>
            <w:vAlign w:val="center"/>
          </w:tcPr>
          <w:p w14:paraId="50ED8AED" w14:textId="77777777" w:rsidR="009B7F27" w:rsidRPr="00A22864" w:rsidRDefault="009B7F2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41" w:type="pct"/>
            <w:vAlign w:val="center"/>
          </w:tcPr>
          <w:p w14:paraId="43F7784B" w14:textId="77777777" w:rsidR="009B7F27" w:rsidRPr="00014197" w:rsidRDefault="009B7F27" w:rsidP="00531C9C">
            <w:pPr>
              <w:ind w:left="270"/>
              <w:rPr>
                <w:lang w:val="sr-Cyrl-RS"/>
              </w:rPr>
            </w:pPr>
            <w:r>
              <w:t>1996</w:t>
            </w:r>
            <w:r w:rsidR="00014197">
              <w:rPr>
                <w:lang w:val="sr-Cyrl-RS"/>
              </w:rPr>
              <w:t>.</w:t>
            </w:r>
          </w:p>
        </w:tc>
        <w:tc>
          <w:tcPr>
            <w:tcW w:w="1005" w:type="pct"/>
            <w:vAlign w:val="center"/>
          </w:tcPr>
          <w:p w14:paraId="07CEB90E" w14:textId="77777777" w:rsidR="009B7F27" w:rsidRPr="009B7F27" w:rsidRDefault="009B7F27" w:rsidP="00081772">
            <w:pPr>
              <w:ind w:left="270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  <w:lang w:val="sr-Cyrl-CS"/>
              </w:rPr>
              <w:t>Физички факултет Београд</w:t>
            </w:r>
          </w:p>
        </w:tc>
        <w:tc>
          <w:tcPr>
            <w:tcW w:w="842" w:type="pct"/>
            <w:gridSpan w:val="3"/>
            <w:shd w:val="clear" w:color="auto" w:fill="auto"/>
            <w:vAlign w:val="center"/>
          </w:tcPr>
          <w:p w14:paraId="209DFF77" w14:textId="77777777" w:rsidR="009B7F27" w:rsidRPr="009B7F27" w:rsidRDefault="00014197" w:rsidP="00081772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Ф</w:t>
            </w:r>
            <w:r w:rsidR="009B7F27" w:rsidRPr="009B7F27">
              <w:rPr>
                <w:sz w:val="16"/>
                <w:szCs w:val="16"/>
                <w:lang w:val="sr-Cyrl-CS"/>
              </w:rPr>
              <w:t>изика</w:t>
            </w: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685E469A" w14:textId="77777777" w:rsidR="009B7F27" w:rsidRPr="009B7F27" w:rsidRDefault="00014197" w:rsidP="00081772">
            <w:pPr>
              <w:ind w:left="2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</w:t>
            </w:r>
            <w:r w:rsidR="009B7F27" w:rsidRPr="009B7F27">
              <w:rPr>
                <w:sz w:val="16"/>
                <w:szCs w:val="16"/>
                <w:lang w:val="sr-Cyrl-CS"/>
              </w:rPr>
              <w:t>иофизика</w:t>
            </w:r>
          </w:p>
        </w:tc>
      </w:tr>
      <w:tr w:rsidR="00531C9C" w:rsidRPr="00A22864" w14:paraId="145CF6EE" w14:textId="77777777" w:rsidTr="009B7F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17D2FDBD" w14:textId="77777777" w:rsidR="00531C9C" w:rsidRPr="00646624" w:rsidRDefault="00531C9C" w:rsidP="00531C9C">
            <w:pPr>
              <w:ind w:left="270"/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31C9C" w:rsidRPr="00A22864" w14:paraId="13A21DA7" w14:textId="77777777" w:rsidTr="00423469">
        <w:trPr>
          <w:trHeight w:val="227"/>
          <w:jc w:val="center"/>
        </w:trPr>
        <w:tc>
          <w:tcPr>
            <w:tcW w:w="608" w:type="pct"/>
            <w:gridSpan w:val="2"/>
            <w:shd w:val="clear" w:color="auto" w:fill="auto"/>
            <w:vAlign w:val="center"/>
          </w:tcPr>
          <w:p w14:paraId="4D79D5F0" w14:textId="77777777" w:rsidR="00531C9C" w:rsidRPr="00646624" w:rsidRDefault="00531C9C" w:rsidP="00531C9C">
            <w:pPr>
              <w:ind w:left="270"/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56112AFB" w14:textId="77777777" w:rsidR="00531C9C" w:rsidRPr="00646624" w:rsidRDefault="00531C9C" w:rsidP="00531C9C">
            <w:pPr>
              <w:ind w:left="270"/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23" w:type="pct"/>
            <w:gridSpan w:val="8"/>
            <w:vAlign w:val="center"/>
          </w:tcPr>
          <w:p w14:paraId="6BAAD45E" w14:textId="77777777" w:rsidR="00531C9C" w:rsidRPr="00646624" w:rsidRDefault="00531C9C" w:rsidP="00531C9C">
            <w:pPr>
              <w:ind w:left="270"/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31C9C" w:rsidRPr="00A22864" w14:paraId="6F775C9C" w14:textId="77777777" w:rsidTr="00423469">
        <w:trPr>
          <w:trHeight w:val="227"/>
          <w:jc w:val="center"/>
        </w:trPr>
        <w:tc>
          <w:tcPr>
            <w:tcW w:w="608" w:type="pct"/>
            <w:gridSpan w:val="2"/>
            <w:shd w:val="clear" w:color="auto" w:fill="auto"/>
            <w:vAlign w:val="center"/>
          </w:tcPr>
          <w:p w14:paraId="4D583AC0" w14:textId="77777777" w:rsidR="00531C9C" w:rsidRPr="00A22864" w:rsidRDefault="00D40474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4CD2C299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3" w:type="pct"/>
            <w:gridSpan w:val="8"/>
            <w:vAlign w:val="center"/>
          </w:tcPr>
          <w:p w14:paraId="4C80422B" w14:textId="77777777" w:rsidR="00531C9C" w:rsidRPr="00A22864" w:rsidRDefault="00531C9C" w:rsidP="00014197">
            <w:pPr>
              <w:ind w:left="270"/>
              <w:rPr>
                <w:lang w:val="sr-Cyrl-CS"/>
              </w:rPr>
            </w:pPr>
          </w:p>
        </w:tc>
      </w:tr>
      <w:tr w:rsidR="00531C9C" w:rsidRPr="00A22864" w14:paraId="05D0DCF3" w14:textId="77777777" w:rsidTr="00423469">
        <w:trPr>
          <w:trHeight w:val="227"/>
          <w:jc w:val="center"/>
        </w:trPr>
        <w:tc>
          <w:tcPr>
            <w:tcW w:w="608" w:type="pct"/>
            <w:gridSpan w:val="2"/>
            <w:shd w:val="clear" w:color="auto" w:fill="auto"/>
            <w:vAlign w:val="center"/>
          </w:tcPr>
          <w:p w14:paraId="5128C994" w14:textId="77777777" w:rsidR="00531C9C" w:rsidRPr="00A22864" w:rsidRDefault="00D40474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24CA04D0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3" w:type="pct"/>
            <w:gridSpan w:val="8"/>
            <w:vAlign w:val="center"/>
          </w:tcPr>
          <w:p w14:paraId="7527756D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</w:tr>
      <w:tr w:rsidR="00531C9C" w:rsidRPr="00A22864" w14:paraId="2BE657BD" w14:textId="77777777" w:rsidTr="009B7F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8B8FD9E" w14:textId="77777777" w:rsidR="00531C9C" w:rsidRPr="00A22864" w:rsidRDefault="00531C9C" w:rsidP="00531C9C">
            <w:pPr>
              <w:ind w:left="27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31C9C" w:rsidRPr="00A22864" w14:paraId="154B61D7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3EC0B01F" w14:textId="77777777" w:rsidR="00531C9C" w:rsidRPr="00D40474" w:rsidRDefault="00D40474" w:rsidP="00531C9C">
            <w:pPr>
              <w:ind w:left="270"/>
              <w:rPr>
                <w:lang w:val="sr-Cyrl-CS"/>
              </w:rPr>
            </w:pPr>
            <w:r w:rsidRPr="00D40474">
              <w:rPr>
                <w:lang w:val="sr-Cyrl-CS"/>
              </w:rPr>
              <w:t>1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01317387" w14:textId="77777777" w:rsidR="00531C9C" w:rsidRPr="00FA3E3A" w:rsidRDefault="00FA3E3A" w:rsidP="00B130A3">
            <w:pPr>
              <w:tabs>
                <w:tab w:val="left" w:pos="-4140"/>
              </w:tabs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FA3E3A">
              <w:rPr>
                <w:sz w:val="16"/>
                <w:szCs w:val="16"/>
              </w:rPr>
              <w:t xml:space="preserve">Djurić B., Suzić S., Stojadinović B., Nestorović Z., Ivanović M., Suzić-Lazić J., Nesić D., Mazić S., </w:t>
            </w:r>
            <w:r w:rsidRPr="00FA3E3A">
              <w:rPr>
                <w:color w:val="000000"/>
                <w:sz w:val="16"/>
                <w:szCs w:val="16"/>
              </w:rPr>
              <w:t>Tenne T.,</w:t>
            </w:r>
            <w:r w:rsidRPr="00FA3E3A">
              <w:rPr>
                <w:sz w:val="16"/>
                <w:szCs w:val="16"/>
              </w:rPr>
              <w:t xml:space="preserve"> </w:t>
            </w:r>
            <w:r w:rsidRPr="00FA3E3A">
              <w:rPr>
                <w:color w:val="000000"/>
                <w:sz w:val="16"/>
                <w:szCs w:val="16"/>
              </w:rPr>
              <w:t>Zikich D., Žikić D</w:t>
            </w:r>
            <w:r w:rsidRPr="00FA3E3A">
              <w:rPr>
                <w:sz w:val="16"/>
                <w:szCs w:val="16"/>
                <w:bdr w:val="none" w:sz="0" w:space="0" w:color="auto" w:frame="1"/>
              </w:rPr>
              <w:t xml:space="preserve">. </w:t>
            </w:r>
            <w:r w:rsidRPr="00FA3E3A">
              <w:rPr>
                <w:color w:val="000000"/>
                <w:sz w:val="16"/>
                <w:szCs w:val="16"/>
              </w:rPr>
              <w:t xml:space="preserve">An improved design of optical sensor for long-term measurement of arterial blood flow waveform. Biomedical microdevices, 2017, Vol. 19(3): 48. </w:t>
            </w:r>
            <w:r w:rsidRPr="00FA3E3A">
              <w:rPr>
                <w:b/>
                <w:sz w:val="16"/>
                <w:szCs w:val="16"/>
              </w:rPr>
              <w:t>DOI:</w:t>
            </w:r>
            <w:r w:rsidRPr="00FA3E3A">
              <w:rPr>
                <w:sz w:val="16"/>
                <w:szCs w:val="16"/>
              </w:rPr>
              <w:t xml:space="preserve"> </w:t>
            </w:r>
            <w:r w:rsidRPr="00FA3E3A">
              <w:rPr>
                <w:color w:val="000000"/>
                <w:sz w:val="16"/>
                <w:szCs w:val="16"/>
              </w:rPr>
              <w:t xml:space="preserve">10.1007%2Fs10544-017-0196-x, M22 (IF </w:t>
            </w:r>
            <w:r w:rsidRPr="00FA3E3A">
              <w:rPr>
                <w:sz w:val="16"/>
                <w:szCs w:val="16"/>
              </w:rPr>
              <w:t xml:space="preserve">= </w:t>
            </w:r>
            <w:r w:rsidRPr="00FA3E3A">
              <w:rPr>
                <w:color w:val="000000"/>
                <w:sz w:val="16"/>
                <w:szCs w:val="16"/>
              </w:rPr>
              <w:t>2,692).</w:t>
            </w:r>
          </w:p>
        </w:tc>
        <w:tc>
          <w:tcPr>
            <w:tcW w:w="465" w:type="pct"/>
            <w:vAlign w:val="center"/>
          </w:tcPr>
          <w:p w14:paraId="6129A27C" w14:textId="77777777" w:rsidR="00531C9C" w:rsidRPr="00A22864" w:rsidRDefault="00014197" w:rsidP="00014197">
            <w:pPr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014197" w:rsidRPr="00A22864" w14:paraId="3AD239EC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07F53E8A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666CE7E8" w14:textId="77777777" w:rsidR="00014197" w:rsidRPr="00FA3E3A" w:rsidRDefault="00014197" w:rsidP="00B130A3">
            <w:pPr>
              <w:suppressAutoHyphens/>
              <w:jc w:val="both"/>
              <w:rPr>
                <w:sz w:val="16"/>
                <w:szCs w:val="16"/>
              </w:rPr>
            </w:pPr>
            <w:r w:rsidRPr="00FA3E3A">
              <w:rPr>
                <w:sz w:val="16"/>
                <w:szCs w:val="16"/>
              </w:rPr>
              <w:t xml:space="preserve">Stojadinović B., Z. Nestorović Z., B. Djurić B., Tenne T., Zikich D. and Žikić D. Laboratory model of the cardiovascular system for experimental demonstration of pulse wave propagation. </w:t>
            </w:r>
            <w:r w:rsidRPr="00FA3E3A">
              <w:rPr>
                <w:i/>
                <w:sz w:val="16"/>
                <w:szCs w:val="16"/>
              </w:rPr>
              <w:t>Physics Education,</w:t>
            </w:r>
            <w:r w:rsidRPr="00FA3E3A">
              <w:rPr>
                <w:sz w:val="16"/>
                <w:szCs w:val="16"/>
              </w:rPr>
              <w:t xml:space="preserve"> 2017, Vol. 52: 1-8. </w:t>
            </w:r>
            <w:r w:rsidRPr="00FA3E3A">
              <w:rPr>
                <w:b/>
                <w:sz w:val="16"/>
                <w:szCs w:val="16"/>
              </w:rPr>
              <w:t>DOI</w:t>
            </w:r>
            <w:r w:rsidRPr="00FA3E3A">
              <w:rPr>
                <w:sz w:val="16"/>
                <w:szCs w:val="16"/>
              </w:rPr>
              <w:t>: 1361-6552/17/025001.</w:t>
            </w:r>
          </w:p>
        </w:tc>
        <w:tc>
          <w:tcPr>
            <w:tcW w:w="465" w:type="pct"/>
          </w:tcPr>
          <w:p w14:paraId="7B099CD3" w14:textId="77777777" w:rsidR="00014197" w:rsidRDefault="00014197"/>
        </w:tc>
      </w:tr>
      <w:tr w:rsidR="00014197" w:rsidRPr="00A22864" w14:paraId="3C4FB74D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2E04E289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0C736668" w14:textId="77777777" w:rsidR="00014197" w:rsidRPr="00FA3E3A" w:rsidRDefault="003F0D83" w:rsidP="003F0D83">
            <w:pPr>
              <w:jc w:val="both"/>
              <w:rPr>
                <w:sz w:val="16"/>
                <w:szCs w:val="16"/>
              </w:rPr>
            </w:pPr>
            <w:r w:rsidRPr="003F0D83">
              <w:rPr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D. Žikić , B. Stojadinović, and </w:t>
            </w:r>
            <w:r w:rsidRPr="003F0D83">
              <w:rPr>
                <w:b/>
                <w:sz w:val="16"/>
                <w:szCs w:val="16"/>
                <w:bdr w:val="none" w:sz="0" w:space="0" w:color="auto" w:frame="1"/>
                <w:shd w:val="clear" w:color="auto" w:fill="FFFFFF"/>
              </w:rPr>
              <w:t>Z. Nestorović</w:t>
            </w:r>
            <w:r w:rsidRPr="003F0D83">
              <w:rPr>
                <w:sz w:val="16"/>
                <w:szCs w:val="16"/>
                <w:bdr w:val="none" w:sz="0" w:space="0" w:color="auto" w:frame="1"/>
                <w:shd w:val="clear" w:color="auto" w:fill="FFFFFF"/>
              </w:rPr>
              <w:t>. Biophysical Modeling of Wave Propagation Phenomena: Experimental Determination of Pulse Wave Velocity in Viscous Fluid-filled Elastic Tubes in a Gravitation Field. European Biophysics Journal, 2019,  48(5): 407-411,  M22 (IF = 2,527).</w:t>
            </w:r>
          </w:p>
        </w:tc>
        <w:tc>
          <w:tcPr>
            <w:tcW w:w="465" w:type="pct"/>
          </w:tcPr>
          <w:p w14:paraId="422C65F1" w14:textId="77777777" w:rsidR="00014197" w:rsidRDefault="003F0D83">
            <w:r w:rsidRPr="00207B13">
              <w:rPr>
                <w:lang w:val="sr-Cyrl-CS"/>
              </w:rPr>
              <w:t>М22</w:t>
            </w:r>
          </w:p>
        </w:tc>
      </w:tr>
      <w:tr w:rsidR="00014197" w:rsidRPr="00A22864" w14:paraId="2FA46EC5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5937DC43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65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9E7A1" w14:textId="77777777" w:rsidR="00014197" w:rsidRPr="00FA3E3A" w:rsidRDefault="00014197" w:rsidP="00B130A3">
            <w:pPr>
              <w:spacing w:after="120"/>
              <w:jc w:val="both"/>
              <w:rPr>
                <w:sz w:val="16"/>
                <w:szCs w:val="16"/>
              </w:rPr>
            </w:pPr>
            <w:r w:rsidRPr="00FA3E3A">
              <w:rPr>
                <w:sz w:val="16"/>
                <w:szCs w:val="16"/>
              </w:rPr>
              <w:t xml:space="preserve">Žikić D., </w:t>
            </w:r>
            <w:r w:rsidRPr="003F0D83">
              <w:rPr>
                <w:sz w:val="16"/>
                <w:szCs w:val="16"/>
              </w:rPr>
              <w:t>Stojadinović B</w:t>
            </w:r>
            <w:r w:rsidRPr="00FA3E3A">
              <w:rPr>
                <w:sz w:val="16"/>
                <w:szCs w:val="16"/>
                <w:u w:val="single"/>
              </w:rPr>
              <w:t>.</w:t>
            </w:r>
            <w:r w:rsidRPr="00FA3E3A">
              <w:rPr>
                <w:sz w:val="16"/>
                <w:szCs w:val="16"/>
              </w:rPr>
              <w:t xml:space="preserve">, Nestorović Z. Biophysical Modeling of Wave Propagation Phenomena: Experimental Determination of PWV in Viscous Fluid-filled Elastic Tubes in a Gravitation Field. </w:t>
            </w:r>
            <w:r w:rsidRPr="00FA3E3A">
              <w:rPr>
                <w:bCs/>
                <w:color w:val="000000"/>
                <w:sz w:val="16"/>
                <w:szCs w:val="16"/>
                <w:shd w:val="clear" w:color="auto" w:fill="FFFFFF"/>
              </w:rPr>
              <w:t>8</w:t>
            </w:r>
            <w:r w:rsidRPr="00FA3E3A">
              <w:rPr>
                <w:bCs/>
                <w:color w:val="000000"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FA3E3A">
              <w:rPr>
                <w:bCs/>
                <w:color w:val="000000"/>
                <w:sz w:val="16"/>
                <w:szCs w:val="16"/>
                <w:shd w:val="clear" w:color="auto" w:fill="FFFFFF"/>
              </w:rPr>
              <w:t> Regional Biophysics Conference, 2018.</w:t>
            </w:r>
          </w:p>
        </w:tc>
        <w:tc>
          <w:tcPr>
            <w:tcW w:w="465" w:type="pct"/>
          </w:tcPr>
          <w:p w14:paraId="4A07FDE7" w14:textId="77777777" w:rsidR="00014197" w:rsidRDefault="00014197"/>
        </w:tc>
      </w:tr>
      <w:tr w:rsidR="00423469" w:rsidRPr="00A22864" w14:paraId="2932AD16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523A4BF7" w14:textId="77777777" w:rsidR="00423469" w:rsidRPr="00A22864" w:rsidRDefault="00423469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65" w:type="pct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18118C0" w14:textId="77777777" w:rsidR="00423469" w:rsidRPr="009B7F27" w:rsidRDefault="00423469" w:rsidP="00277547">
            <w:pPr>
              <w:jc w:val="both"/>
              <w:rPr>
                <w:sz w:val="16"/>
                <w:szCs w:val="16"/>
                <w:bdr w:val="none" w:sz="0" w:space="0" w:color="auto" w:frame="1"/>
                <w:shd w:val="clear" w:color="auto" w:fill="FFFFFF"/>
                <w:lang w:val="sr-Cyrl-CS"/>
              </w:rPr>
            </w:pPr>
            <w:r w:rsidRPr="009B7F27">
              <w:rPr>
                <w:sz w:val="16"/>
                <w:szCs w:val="16"/>
              </w:rPr>
              <w:t>Platiša M., Gal V., Nestorović Z., Gojković-Bukarica Lj.,  Quantification of the acute effect of a low dose of red wine by nonlinear measures of RR and QT interval series in healthy subjects, Computers in Biology and Medicine 2014; 53: 291–296 M22 / 1,475</w:t>
            </w:r>
          </w:p>
        </w:tc>
        <w:tc>
          <w:tcPr>
            <w:tcW w:w="465" w:type="pct"/>
          </w:tcPr>
          <w:p w14:paraId="709F454E" w14:textId="77777777" w:rsidR="00423469" w:rsidRDefault="00423469" w:rsidP="00277547">
            <w:r w:rsidRPr="00207B13">
              <w:rPr>
                <w:lang w:val="sr-Cyrl-CS"/>
              </w:rPr>
              <w:t>М22</w:t>
            </w:r>
          </w:p>
        </w:tc>
      </w:tr>
      <w:tr w:rsidR="00423469" w:rsidRPr="00A22864" w14:paraId="09F5CB09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1826E043" w14:textId="77777777" w:rsidR="00423469" w:rsidRPr="00A22864" w:rsidRDefault="00423469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65" w:type="pct"/>
            <w:gridSpan w:val="9"/>
            <w:tcBorders>
              <w:top w:val="nil"/>
            </w:tcBorders>
            <w:shd w:val="clear" w:color="auto" w:fill="auto"/>
            <w:vAlign w:val="center"/>
          </w:tcPr>
          <w:p w14:paraId="267637D1" w14:textId="77777777" w:rsidR="00423469" w:rsidRPr="009B7F27" w:rsidRDefault="00423469" w:rsidP="00277547">
            <w:pPr>
              <w:jc w:val="both"/>
              <w:rPr>
                <w:rFonts w:eastAsia="Times New Roman"/>
                <w:sz w:val="16"/>
                <w:szCs w:val="16"/>
                <w:lang w:val="sr-Cyrl-CS"/>
              </w:rPr>
            </w:pPr>
            <w:r w:rsidRPr="009B7F27">
              <w:rPr>
                <w:rFonts w:eastAsia="Times New Roman"/>
                <w:sz w:val="16"/>
                <w:szCs w:val="16"/>
              </w:rPr>
              <w:t>Gal V.,  Platiša M.,  Nestorović Z., Labudović Borović M,  Vuksanović V.,  Gojković Bukarica Lj, Contractions of the whole and longitudinally cut rat's portal vein</w:t>
            </w:r>
            <w:r w:rsidRPr="009B7F27">
              <w:rPr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 </w:t>
            </w:r>
            <w:r w:rsidRPr="009B7F27">
              <w:rPr>
                <w:rFonts w:eastAsia="Times New Roman"/>
                <w:sz w:val="16"/>
                <w:szCs w:val="16"/>
              </w:rPr>
              <w:t>Computers in Biology and Medicine 2013; 43(9): 1114–1119 M22 / 1,475.</w:t>
            </w:r>
          </w:p>
        </w:tc>
        <w:tc>
          <w:tcPr>
            <w:tcW w:w="465" w:type="pct"/>
          </w:tcPr>
          <w:p w14:paraId="20481FB9" w14:textId="77777777" w:rsidR="00423469" w:rsidRDefault="00423469" w:rsidP="00277547">
            <w:r w:rsidRPr="00207B13">
              <w:rPr>
                <w:lang w:val="sr-Cyrl-CS"/>
              </w:rPr>
              <w:t>М22</w:t>
            </w:r>
          </w:p>
        </w:tc>
      </w:tr>
      <w:tr w:rsidR="00014197" w:rsidRPr="00A22864" w14:paraId="444B3741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357ACF0B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4365AA5E" w14:textId="77777777" w:rsidR="00014197" w:rsidRPr="009B7F27" w:rsidRDefault="00014197" w:rsidP="009B7F27">
            <w:pPr>
              <w:jc w:val="both"/>
              <w:rPr>
                <w:sz w:val="16"/>
                <w:szCs w:val="16"/>
                <w:bdr w:val="none" w:sz="0" w:space="0" w:color="auto" w:frame="1"/>
                <w:shd w:val="clear" w:color="auto" w:fill="FFFFFF"/>
                <w:lang w:val="sr-Cyrl-CS"/>
              </w:rPr>
            </w:pPr>
            <w:r w:rsidRPr="009B7F27">
              <w:rPr>
                <w:rFonts w:eastAsia="Times New Roman"/>
                <w:bCs/>
                <w:sz w:val="16"/>
                <w:szCs w:val="16"/>
              </w:rPr>
              <w:t xml:space="preserve"> Rikalovic M.,  Mohammad A., Mawgoud A.,  Déziel E.,  Gojgic- Cvijovic G,  Nestorovic Z.,  Vrvic M., et al.  </w:t>
            </w:r>
            <w:r w:rsidRPr="009B7F27">
              <w:rPr>
                <w:rFonts w:eastAsia="Times New Roman"/>
                <w:iCs/>
                <w:sz w:val="16"/>
                <w:szCs w:val="16"/>
              </w:rPr>
              <w:t xml:space="preserve">Comparative Analysis of Rhamnolipids from Novel Environmental Isolates of </w:t>
            </w:r>
            <w:r w:rsidRPr="009B7F27">
              <w:rPr>
                <w:rFonts w:eastAsia="Times New Roman"/>
                <w:sz w:val="16"/>
                <w:szCs w:val="16"/>
              </w:rPr>
              <w:t xml:space="preserve">Pseudomonas aeruginosa, </w:t>
            </w:r>
            <w:r w:rsidRPr="009B7F27">
              <w:rPr>
                <w:rFonts w:eastAsia="Times New Roman"/>
                <w:bCs/>
                <w:sz w:val="16"/>
                <w:szCs w:val="16"/>
              </w:rPr>
              <w:t xml:space="preserve">Journal of Surfactants and Detergents 2013; </w:t>
            </w:r>
            <w:r w:rsidRPr="009B7F27">
              <w:rPr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16(5):  673-682. M22 / 1,352.</w:t>
            </w:r>
          </w:p>
        </w:tc>
        <w:tc>
          <w:tcPr>
            <w:tcW w:w="465" w:type="pct"/>
          </w:tcPr>
          <w:p w14:paraId="2E45BC07" w14:textId="77777777" w:rsidR="00014197" w:rsidRDefault="00014197">
            <w:r w:rsidRPr="00207B13">
              <w:rPr>
                <w:lang w:val="sr-Cyrl-CS"/>
              </w:rPr>
              <w:t>М22</w:t>
            </w:r>
          </w:p>
        </w:tc>
      </w:tr>
      <w:tr w:rsidR="00014197" w:rsidRPr="00A22864" w14:paraId="7F148DC3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149382DF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7A1058B6" w14:textId="77777777" w:rsidR="00014197" w:rsidRPr="009B7F27" w:rsidRDefault="00014197" w:rsidP="009B7F27">
            <w:pPr>
              <w:jc w:val="both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</w:rPr>
              <w:t>Platiša M., Mazić S., Nestorović Z., Gal V. Complexity of heartbeat interval series in young healthy and untrained men, Phisyol. Meas.  2008; 29(4): 439 – 450 M23 / 1,691.</w:t>
            </w:r>
          </w:p>
        </w:tc>
        <w:tc>
          <w:tcPr>
            <w:tcW w:w="465" w:type="pct"/>
          </w:tcPr>
          <w:p w14:paraId="602824B1" w14:textId="77777777" w:rsidR="00014197" w:rsidRDefault="00014197">
            <w:r w:rsidRPr="00207B13">
              <w:rPr>
                <w:lang w:val="sr-Cyrl-CS"/>
              </w:rPr>
              <w:t>М2</w:t>
            </w:r>
            <w:r w:rsidR="003F0D83">
              <w:rPr>
                <w:lang w:val="sr-Cyrl-CS"/>
              </w:rPr>
              <w:t>3</w:t>
            </w:r>
          </w:p>
        </w:tc>
      </w:tr>
      <w:tr w:rsidR="00014197" w:rsidRPr="00A22864" w14:paraId="6C215448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528F6E85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638FC7BF" w14:textId="77777777" w:rsidR="00014197" w:rsidRPr="009B7F27" w:rsidRDefault="00014197" w:rsidP="009B7F27">
            <w:pPr>
              <w:jc w:val="both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</w:rPr>
              <w:t>Platiša M., Nestorović Z.,  Damjanović S.,  Gal V. Linear and non - linear heart rate varijability measures in chronic and acute phase of anorexia nervosa. Clin. Physiol. Funct. Imaging  2006;  26(1):  54 – 60.  M23 / 0.938.</w:t>
            </w:r>
          </w:p>
        </w:tc>
        <w:tc>
          <w:tcPr>
            <w:tcW w:w="465" w:type="pct"/>
          </w:tcPr>
          <w:p w14:paraId="1DEEC5A7" w14:textId="77777777" w:rsidR="00014197" w:rsidRDefault="00014197">
            <w:r w:rsidRPr="00207B13">
              <w:rPr>
                <w:lang w:val="sr-Cyrl-CS"/>
              </w:rPr>
              <w:t>М2</w:t>
            </w:r>
            <w:r w:rsidR="003F0D83">
              <w:rPr>
                <w:lang w:val="sr-Cyrl-CS"/>
              </w:rPr>
              <w:t>3</w:t>
            </w:r>
          </w:p>
        </w:tc>
      </w:tr>
      <w:tr w:rsidR="00014197" w:rsidRPr="00A22864" w14:paraId="64852DEC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55AB4C56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279C5496" w14:textId="77777777" w:rsidR="00014197" w:rsidRPr="009B7F27" w:rsidRDefault="00014197" w:rsidP="009B7F27">
            <w:pPr>
              <w:jc w:val="both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</w:rPr>
              <w:t>Nestorović Z., Ristovski Lj., Davidović G., Vasić P. Metastable states of the protein chain. Solid State Phenomena 1998;  61 – 62:  321 – 324. M23 / 0,344.</w:t>
            </w:r>
          </w:p>
        </w:tc>
        <w:tc>
          <w:tcPr>
            <w:tcW w:w="465" w:type="pct"/>
          </w:tcPr>
          <w:p w14:paraId="3365D410" w14:textId="77777777" w:rsidR="00014197" w:rsidRDefault="00014197">
            <w:r w:rsidRPr="00207B13">
              <w:rPr>
                <w:lang w:val="sr-Cyrl-CS"/>
              </w:rPr>
              <w:t>М2</w:t>
            </w:r>
            <w:r w:rsidR="003F0D83">
              <w:rPr>
                <w:lang w:val="sr-Cyrl-CS"/>
              </w:rPr>
              <w:t>3</w:t>
            </w:r>
          </w:p>
        </w:tc>
      </w:tr>
      <w:tr w:rsidR="00014197" w:rsidRPr="00A22864" w14:paraId="3D84C22E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643F94D8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763E01B3" w14:textId="77777777" w:rsidR="00014197" w:rsidRPr="009B7F27" w:rsidRDefault="00014197" w:rsidP="009B7F27">
            <w:pPr>
              <w:jc w:val="both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</w:rPr>
              <w:t>Nestorović Z., Ristovski Lj., Davidović G.  Analisis of the Frohlich metastable states. Physica Scripta 1998; 58:  275 - 281.  M23 / 0,674.</w:t>
            </w:r>
          </w:p>
        </w:tc>
        <w:tc>
          <w:tcPr>
            <w:tcW w:w="465" w:type="pct"/>
          </w:tcPr>
          <w:p w14:paraId="43D42B0F" w14:textId="77777777" w:rsidR="00014197" w:rsidRDefault="00014197">
            <w:r w:rsidRPr="00207B13">
              <w:rPr>
                <w:lang w:val="sr-Cyrl-CS"/>
              </w:rPr>
              <w:t>М2</w:t>
            </w:r>
            <w:r w:rsidR="003F0D83">
              <w:rPr>
                <w:lang w:val="sr-Cyrl-CS"/>
              </w:rPr>
              <w:t>3</w:t>
            </w:r>
          </w:p>
        </w:tc>
      </w:tr>
      <w:tr w:rsidR="00014197" w:rsidRPr="00A22864" w14:paraId="490395D2" w14:textId="77777777" w:rsidTr="00423469">
        <w:trPr>
          <w:trHeight w:val="227"/>
          <w:jc w:val="center"/>
        </w:trPr>
        <w:tc>
          <w:tcPr>
            <w:tcW w:w="370" w:type="pct"/>
            <w:vAlign w:val="center"/>
          </w:tcPr>
          <w:p w14:paraId="291A2F7C" w14:textId="77777777" w:rsidR="00014197" w:rsidRPr="00A22864" w:rsidRDefault="000141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65" w:type="pct"/>
            <w:gridSpan w:val="9"/>
            <w:shd w:val="clear" w:color="auto" w:fill="auto"/>
            <w:vAlign w:val="center"/>
          </w:tcPr>
          <w:p w14:paraId="6C9C7A8A" w14:textId="77777777" w:rsidR="00014197" w:rsidRPr="009B7F27" w:rsidRDefault="00014197" w:rsidP="009B7F27">
            <w:pPr>
              <w:jc w:val="both"/>
              <w:rPr>
                <w:sz w:val="16"/>
                <w:szCs w:val="16"/>
                <w:lang w:val="sr-Cyrl-CS"/>
              </w:rPr>
            </w:pPr>
            <w:r w:rsidRPr="009B7F27">
              <w:rPr>
                <w:sz w:val="16"/>
                <w:szCs w:val="16"/>
              </w:rPr>
              <w:t xml:space="preserve">Ristovski LJ.,  </w:t>
            </w:r>
            <w:r w:rsidRPr="009B7F27">
              <w:rPr>
                <w:b/>
                <w:sz w:val="16"/>
                <w:szCs w:val="16"/>
              </w:rPr>
              <w:t>Nestorović Z</w:t>
            </w:r>
            <w:r w:rsidRPr="009B7F27">
              <w:rPr>
                <w:sz w:val="16"/>
                <w:szCs w:val="16"/>
              </w:rPr>
              <w:t>., Davidović G.  The Unified theory of Davidov's and Frohlich's model. Z. Phys. B 1992;  88:  145 – 157.   M 21 /  2,243.</w:t>
            </w:r>
          </w:p>
        </w:tc>
        <w:tc>
          <w:tcPr>
            <w:tcW w:w="465" w:type="pct"/>
          </w:tcPr>
          <w:p w14:paraId="4A15FFCF" w14:textId="77777777" w:rsidR="00014197" w:rsidRDefault="00014197">
            <w:r w:rsidRPr="00207B13">
              <w:rPr>
                <w:lang w:val="sr-Cyrl-CS"/>
              </w:rPr>
              <w:t>М2</w:t>
            </w:r>
            <w:r w:rsidR="003F0D83">
              <w:rPr>
                <w:lang w:val="sr-Cyrl-CS"/>
              </w:rPr>
              <w:t>1</w:t>
            </w:r>
          </w:p>
        </w:tc>
      </w:tr>
      <w:tr w:rsidR="00531C9C" w:rsidRPr="00A22864" w14:paraId="30AA3BDD" w14:textId="77777777" w:rsidTr="009B7F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2997692A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31C9C" w:rsidRPr="00A22864" w14:paraId="1F5BAF91" w14:textId="77777777" w:rsidTr="00014197">
        <w:trPr>
          <w:trHeight w:val="227"/>
          <w:jc w:val="center"/>
        </w:trPr>
        <w:tc>
          <w:tcPr>
            <w:tcW w:w="3306" w:type="pct"/>
            <w:gridSpan w:val="7"/>
            <w:vAlign w:val="center"/>
          </w:tcPr>
          <w:p w14:paraId="0DC74B5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94" w:type="pct"/>
            <w:gridSpan w:val="4"/>
            <w:vAlign w:val="center"/>
          </w:tcPr>
          <w:p w14:paraId="31A19847" w14:textId="77777777" w:rsidR="00531C9C" w:rsidRPr="003578F8" w:rsidRDefault="003578F8" w:rsidP="00531C9C">
            <w:pPr>
              <w:ind w:left="270"/>
            </w:pPr>
            <w:r>
              <w:t>21</w:t>
            </w:r>
          </w:p>
        </w:tc>
      </w:tr>
      <w:tr w:rsidR="00531C9C" w:rsidRPr="00A22864" w14:paraId="5A3EF757" w14:textId="77777777" w:rsidTr="00014197">
        <w:trPr>
          <w:trHeight w:val="227"/>
          <w:jc w:val="center"/>
        </w:trPr>
        <w:tc>
          <w:tcPr>
            <w:tcW w:w="3306" w:type="pct"/>
            <w:gridSpan w:val="7"/>
            <w:vAlign w:val="center"/>
          </w:tcPr>
          <w:p w14:paraId="1B6B0400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94" w:type="pct"/>
            <w:gridSpan w:val="4"/>
            <w:vAlign w:val="center"/>
          </w:tcPr>
          <w:p w14:paraId="738541EC" w14:textId="77777777" w:rsidR="00531C9C" w:rsidRPr="003578F8" w:rsidRDefault="003578F8" w:rsidP="00531C9C">
            <w:pPr>
              <w:ind w:left="270"/>
            </w:pPr>
            <w:r>
              <w:t>10</w:t>
            </w:r>
          </w:p>
        </w:tc>
      </w:tr>
      <w:tr w:rsidR="00531C9C" w:rsidRPr="00A22864" w14:paraId="3FD9AB34" w14:textId="77777777" w:rsidTr="00423469">
        <w:trPr>
          <w:trHeight w:val="227"/>
          <w:jc w:val="center"/>
        </w:trPr>
        <w:tc>
          <w:tcPr>
            <w:tcW w:w="3306" w:type="pct"/>
            <w:gridSpan w:val="7"/>
            <w:vAlign w:val="center"/>
          </w:tcPr>
          <w:p w14:paraId="3CA3A12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89" w:type="pct"/>
            <w:vAlign w:val="center"/>
          </w:tcPr>
          <w:p w14:paraId="6C69C86E" w14:textId="77777777" w:rsidR="00531C9C" w:rsidRPr="003578F8" w:rsidRDefault="00531C9C" w:rsidP="00531C9C">
            <w:pPr>
              <w:ind w:left="270"/>
              <w:rPr>
                <w:b/>
                <w:lang w:val="sr-Cyrl-CS"/>
              </w:rPr>
            </w:pPr>
            <w:r w:rsidRPr="003578F8">
              <w:rPr>
                <w:b/>
                <w:lang w:val="sr-Cyrl-CS"/>
              </w:rPr>
              <w:t>Домаћи</w:t>
            </w:r>
          </w:p>
        </w:tc>
        <w:tc>
          <w:tcPr>
            <w:tcW w:w="1005" w:type="pct"/>
            <w:gridSpan w:val="3"/>
            <w:vAlign w:val="center"/>
          </w:tcPr>
          <w:p w14:paraId="313B0272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531C9C" w:rsidRPr="00A22864" w14:paraId="03FB7725" w14:textId="77777777" w:rsidTr="00014197">
        <w:trPr>
          <w:trHeight w:val="227"/>
          <w:jc w:val="center"/>
        </w:trPr>
        <w:tc>
          <w:tcPr>
            <w:tcW w:w="3306" w:type="pct"/>
            <w:gridSpan w:val="7"/>
            <w:vAlign w:val="center"/>
          </w:tcPr>
          <w:p w14:paraId="1C89B0ED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94" w:type="pct"/>
            <w:gridSpan w:val="4"/>
            <w:vAlign w:val="center"/>
          </w:tcPr>
          <w:p w14:paraId="69552F10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</w:p>
        </w:tc>
      </w:tr>
      <w:tr w:rsidR="00531C9C" w:rsidRPr="00A22864" w14:paraId="37BA2DC0" w14:textId="77777777" w:rsidTr="009B7F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6116835B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531C9C" w:rsidRPr="00A22864" w14:paraId="6B1DAEBC" w14:textId="77777777" w:rsidTr="009B7F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7C79E39B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6CC56532" w14:textId="77777777" w:rsidR="00531C9C" w:rsidRDefault="00531C9C"/>
    <w:sectPr w:rsidR="00531C9C" w:rsidSect="00D404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42FAB"/>
    <w:multiLevelType w:val="hybridMultilevel"/>
    <w:tmpl w:val="9A88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34F14"/>
    <w:multiLevelType w:val="hybridMultilevel"/>
    <w:tmpl w:val="6A384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061A9"/>
    <w:multiLevelType w:val="hybridMultilevel"/>
    <w:tmpl w:val="9A88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9C"/>
    <w:rsid w:val="00014197"/>
    <w:rsid w:val="00081772"/>
    <w:rsid w:val="001F6C2D"/>
    <w:rsid w:val="00277547"/>
    <w:rsid w:val="003578F8"/>
    <w:rsid w:val="003F0D83"/>
    <w:rsid w:val="00423469"/>
    <w:rsid w:val="00531C9C"/>
    <w:rsid w:val="007D08E9"/>
    <w:rsid w:val="00875153"/>
    <w:rsid w:val="009B7F27"/>
    <w:rsid w:val="00B130A3"/>
    <w:rsid w:val="00B63B5C"/>
    <w:rsid w:val="00D40474"/>
    <w:rsid w:val="00FA3E3A"/>
    <w:rsid w:val="00FA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12761"/>
  <w15:chartTrackingRefBased/>
  <w15:docId w15:val="{F2526B9E-6C71-4018-85D4-2880A28B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1C9C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E3A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Zikic</dc:creator>
  <cp:keywords/>
  <dc:description/>
  <cp:lastModifiedBy>Дејан Жикић</cp:lastModifiedBy>
  <cp:revision>2</cp:revision>
  <dcterms:created xsi:type="dcterms:W3CDTF">2021-11-25T07:13:00Z</dcterms:created>
  <dcterms:modified xsi:type="dcterms:W3CDTF">2021-11-25T07:13:00Z</dcterms:modified>
</cp:coreProperties>
</file>